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81" w:rsidRDefault="00BA329E">
      <w:r>
        <w:t>Yoshie Otomo</w:t>
      </w:r>
    </w:p>
    <w:p w:rsidR="00BA329E" w:rsidRDefault="00BA329E">
      <w:r>
        <w:t>EGL 441</w:t>
      </w:r>
    </w:p>
    <w:p w:rsidR="00BA329E" w:rsidRDefault="00BA329E">
      <w:r>
        <w:t>Dr. Lindblom</w:t>
      </w:r>
    </w:p>
    <w:p w:rsidR="00BA329E" w:rsidRDefault="00BA329E">
      <w:r>
        <w:t>September 17, 2009</w:t>
      </w:r>
    </w:p>
    <w:p w:rsidR="00BA329E" w:rsidRPr="00826DCB" w:rsidRDefault="00BA329E">
      <w:pPr>
        <w:rPr>
          <w:color w:val="92D050"/>
        </w:rPr>
      </w:pPr>
      <w:r>
        <w:t>TEACHING PHILOSOPHY I</w:t>
      </w:r>
    </w:p>
    <w:p w:rsidR="00BA329E" w:rsidRDefault="00BA329E" w:rsidP="00BF0C5D">
      <w:pPr>
        <w:spacing w:line="480" w:lineRule="auto"/>
      </w:pPr>
      <w:r>
        <w:tab/>
      </w:r>
      <w:r w:rsidR="00C519A6">
        <w:t>Choosing to become an English teacher has been a long journey that began for me when I was thirteen years old. First</w:t>
      </w:r>
      <w:r w:rsidR="004B785D">
        <w:t xml:space="preserve"> helping my mother as a Sunday s</w:t>
      </w:r>
      <w:r w:rsidR="00C519A6">
        <w:t>chool teacher, I loved helping younger children discover something new and working with them on projects and the lessons that were prepa</w:t>
      </w:r>
      <w:r w:rsidR="004B785D">
        <w:t xml:space="preserve">red. For the next five years, my position helped me grow into </w:t>
      </w:r>
      <w:r w:rsidR="00C519A6">
        <w:t>a youth ministry leader</w:t>
      </w:r>
      <w:r w:rsidR="004B785D">
        <w:t>.</w:t>
      </w:r>
      <w:r w:rsidR="00C519A6">
        <w:t xml:space="preserve"> </w:t>
      </w:r>
      <w:r w:rsidR="004B785D">
        <w:t xml:space="preserve">I was </w:t>
      </w:r>
      <w:r w:rsidR="00C519A6">
        <w:t xml:space="preserve">in charge of youth ministry night and retreats that </w:t>
      </w:r>
      <w:r w:rsidR="004B785D">
        <w:t xml:space="preserve">also involved </w:t>
      </w:r>
      <w:commentRangeStart w:id="0"/>
      <w:r w:rsidR="004B785D">
        <w:t>lesson plans</w:t>
      </w:r>
      <w:commentRangeEnd w:id="0"/>
      <w:r w:rsidR="00522A39">
        <w:rPr>
          <w:rStyle w:val="CommentReference"/>
        </w:rPr>
        <w:commentReference w:id="0"/>
      </w:r>
      <w:r w:rsidR="004B785D">
        <w:t xml:space="preserve">, speaking to peers and children younger than myself. </w:t>
      </w:r>
      <w:r w:rsidR="00752294">
        <w:t xml:space="preserve">Finally, I encountered a job opportunity as an afterschool teacher my freshman year of college which radically changed my career path. After one year of teaching reading and math advancement classes, my major switched from biology to English education. While I taught, I saw creativity from children, their great potential and how with the right </w:t>
      </w:r>
      <w:commentRangeStart w:id="1"/>
      <w:r w:rsidR="00752294">
        <w:t>tools</w:t>
      </w:r>
      <w:commentRangeEnd w:id="1"/>
      <w:r w:rsidR="00FE7335">
        <w:rPr>
          <w:rStyle w:val="CommentReference"/>
        </w:rPr>
        <w:commentReference w:id="1"/>
      </w:r>
      <w:r w:rsidR="00766DD1">
        <w:t>,</w:t>
      </w:r>
      <w:r w:rsidR="00752294">
        <w:t xml:space="preserve"> I could change their lives. I always cite one example of a student I had who had immigrated to America from </w:t>
      </w:r>
      <w:r w:rsidR="00766DD1">
        <w:t>Taiwan</w:t>
      </w:r>
      <w:r w:rsidR="00752294">
        <w:t xml:space="preserve">. He had great difficulty in reading books, had low self confidence and almost never participated in class activities. While most of his class was on level N books, rated A to Z, he was on level D. By the end of the school year, he had advanced several letter levels, had greater confidence and was vibrant in my </w:t>
      </w:r>
      <w:commentRangeStart w:id="2"/>
      <w:r w:rsidR="00752294">
        <w:t>class</w:t>
      </w:r>
      <w:commentRangeEnd w:id="2"/>
      <w:r w:rsidR="00522A39">
        <w:rPr>
          <w:rStyle w:val="CommentReference"/>
        </w:rPr>
        <w:commentReference w:id="2"/>
      </w:r>
      <w:r w:rsidR="00752294">
        <w:t xml:space="preserve">. Reflecting upon this, </w:t>
      </w:r>
      <w:r w:rsidR="004B785D">
        <w:t>I had not chosen to become an English teacher; indirectly I was shaping myself to be one almost my whole life.</w:t>
      </w:r>
    </w:p>
    <w:p w:rsidR="00752294" w:rsidRDefault="00752294" w:rsidP="00BF0C5D">
      <w:pPr>
        <w:spacing w:line="480" w:lineRule="auto"/>
      </w:pPr>
      <w:r>
        <w:tab/>
      </w:r>
      <w:r w:rsidR="007B08B0">
        <w:t xml:space="preserve">My major goals as an English teacher would heavily revolve around </w:t>
      </w:r>
      <w:r w:rsidR="001B546F">
        <w:t xml:space="preserve">showing students that reading and writing in school does not have to laborious or </w:t>
      </w:r>
      <w:commentRangeStart w:id="3"/>
      <w:r w:rsidR="001B546F">
        <w:t>boring</w:t>
      </w:r>
      <w:commentRangeEnd w:id="3"/>
      <w:r w:rsidR="009321FE">
        <w:rPr>
          <w:rStyle w:val="CommentReference"/>
        </w:rPr>
        <w:commentReference w:id="3"/>
      </w:r>
      <w:r w:rsidR="001B546F">
        <w:t>.</w:t>
      </w:r>
      <w:r w:rsidR="0043038B">
        <w:t xml:space="preserve"> Through reading novels, I was able to relate to several characters. Even if I could not relate to the characters, I found a particular instance or an emotion that I could connect to in each novel. A lot of students view works taught in schools as </w:t>
      </w:r>
      <w:r w:rsidR="0043038B">
        <w:lastRenderedPageBreak/>
        <w:t xml:space="preserve">distant from their lives, never seeing how it can be interconnected. By teaching my students to make these connections, they might be able to appreciate a notoriously dense text for qualities they could </w:t>
      </w:r>
      <w:commentRangeStart w:id="4"/>
      <w:r w:rsidR="0043038B">
        <w:t>relate to</w:t>
      </w:r>
      <w:commentRangeEnd w:id="4"/>
      <w:r w:rsidR="001C0947">
        <w:rPr>
          <w:rStyle w:val="CommentReference"/>
        </w:rPr>
        <w:commentReference w:id="4"/>
      </w:r>
      <w:r w:rsidR="0043038B">
        <w:t xml:space="preserve">. In the course of my own academic career, I have studied several books up to five times. </w:t>
      </w:r>
      <w:r w:rsidR="00B97374">
        <w:t xml:space="preserve">I would also want to introduce non classical works that can still provide the same academic value as many of the classics taught in schools. </w:t>
      </w:r>
      <w:r w:rsidR="0043038B">
        <w:t xml:space="preserve">This way, students would have a different experience and potentially find a new book that they would not have explored otherwise. </w:t>
      </w:r>
      <w:r w:rsidR="0038066C">
        <w:t xml:space="preserve">By the end of my time as their teacher, I would hope to show them how texts can help them discover themselves and help them discover a genre that they can actually enjoy reading in their spare </w:t>
      </w:r>
      <w:commentRangeStart w:id="5"/>
      <w:r w:rsidR="0038066C">
        <w:t>time</w:t>
      </w:r>
      <w:commentRangeEnd w:id="5"/>
      <w:r w:rsidR="00357B1E">
        <w:rPr>
          <w:rStyle w:val="CommentReference"/>
        </w:rPr>
        <w:commentReference w:id="5"/>
      </w:r>
      <w:r w:rsidR="0038066C">
        <w:t>.</w:t>
      </w:r>
    </w:p>
    <w:p w:rsidR="00B97374" w:rsidRDefault="00B97374" w:rsidP="00BF0C5D">
      <w:pPr>
        <w:spacing w:line="480" w:lineRule="auto"/>
      </w:pPr>
      <w:r>
        <w:tab/>
        <w:t xml:space="preserve">After thinking about my past English teachers throughout my academic career, as well as viewing my English professors now in college, there are several strategies that I think can benefit students. Creative writing is a great outlet for students to think independently and write about a subject that they are passionate about. Whether it be writing in a journal or composing a poem, giving this kind of literary freedom can show students that reading and writing does not always have to be guided by strict rules and </w:t>
      </w:r>
      <w:commentRangeStart w:id="6"/>
      <w:r>
        <w:t>regulations</w:t>
      </w:r>
      <w:commentRangeEnd w:id="6"/>
      <w:r w:rsidR="004A7D1F">
        <w:rPr>
          <w:rStyle w:val="CommentReference"/>
        </w:rPr>
        <w:commentReference w:id="6"/>
      </w:r>
      <w:r>
        <w:t xml:space="preserve">. Working with materials other than just literary works and paper is also a good strategy in the classroom. Some of my best memories in English classes were ones that incorporated arts and crafts, constructing a house from a novel out of tongue depressors and even using props to have impromptu performances of characters from a </w:t>
      </w:r>
      <w:commentRangeStart w:id="7"/>
      <w:r>
        <w:t>play</w:t>
      </w:r>
      <w:commentRangeEnd w:id="7"/>
      <w:r w:rsidR="00950055">
        <w:rPr>
          <w:rStyle w:val="CommentReference"/>
        </w:rPr>
        <w:commentReference w:id="7"/>
      </w:r>
      <w:r>
        <w:t xml:space="preserve">. Modeling </w:t>
      </w:r>
      <w:r w:rsidR="00DB7057">
        <w:t xml:space="preserve">the process is also another good practice for teachers. By showing students your own work, they can have a solid guideline for expectations. In addition, it is also good because they know that you are not just throwing work at them but that you have thought it through and done it </w:t>
      </w:r>
      <w:commentRangeStart w:id="8"/>
      <w:r w:rsidR="00DB7057">
        <w:t>yourself</w:t>
      </w:r>
      <w:commentRangeEnd w:id="8"/>
      <w:r w:rsidR="00950055">
        <w:rPr>
          <w:rStyle w:val="CommentReference"/>
        </w:rPr>
        <w:commentReference w:id="8"/>
      </w:r>
      <w:r w:rsidR="00DB7057">
        <w:t>.</w:t>
      </w:r>
    </w:p>
    <w:p w:rsidR="00DB7057" w:rsidRDefault="00DB7057" w:rsidP="00BF0C5D">
      <w:pPr>
        <w:spacing w:line="480" w:lineRule="auto"/>
      </w:pPr>
      <w:r>
        <w:tab/>
      </w:r>
      <w:r w:rsidR="00D25417">
        <w:t xml:space="preserve">There are also some strategies that I have seen that I believe are unacceptable. Teaching rote memorization and dissecting a text for pure grammatical or test- taking value is terrible. </w:t>
      </w:r>
      <w:r w:rsidR="00940AFF">
        <w:t xml:space="preserve">It devalues the essence of the text and takes out almost any ounce of enjoyment for students. Students who can </w:t>
      </w:r>
      <w:r w:rsidR="00940AFF">
        <w:lastRenderedPageBreak/>
        <w:t xml:space="preserve">memorize passages may do so without understanding its content or what the author was trying to </w:t>
      </w:r>
      <w:commentRangeStart w:id="9"/>
      <w:r w:rsidR="00940AFF">
        <w:t>convey</w:t>
      </w:r>
      <w:commentRangeEnd w:id="9"/>
      <w:r w:rsidR="005844A4">
        <w:rPr>
          <w:rStyle w:val="CommentReference"/>
        </w:rPr>
        <w:commentReference w:id="9"/>
      </w:r>
      <w:r w:rsidR="00940AFF">
        <w:t xml:space="preserve">. Teachers who constantly remind students that they “need to know it for the test” make students focus on the test instead of the </w:t>
      </w:r>
      <w:commentRangeStart w:id="10"/>
      <w:r w:rsidR="00940AFF">
        <w:t>text</w:t>
      </w:r>
      <w:commentRangeEnd w:id="10"/>
      <w:r w:rsidR="005844A4">
        <w:rPr>
          <w:rStyle w:val="CommentReference"/>
        </w:rPr>
        <w:commentReference w:id="10"/>
      </w:r>
      <w:r w:rsidR="00940AFF">
        <w:t xml:space="preserve">. In addition to these, I also believe that </w:t>
      </w:r>
      <w:r w:rsidR="0043038B">
        <w:t xml:space="preserve">telling a student that they are absolutely wrong is not a good practice. Instead, I would try to understand why they thought that way and show them the correct answer. </w:t>
      </w:r>
    </w:p>
    <w:p w:rsidR="0043038B" w:rsidRDefault="0043038B" w:rsidP="00BF0C5D">
      <w:pPr>
        <w:spacing w:line="480" w:lineRule="auto"/>
      </w:pPr>
      <w:r>
        <w:tab/>
      </w:r>
      <w:r w:rsidR="00DF20E5">
        <w:t xml:space="preserve">When it comes to controversies in teaching, I most always tend to take the side which lets students </w:t>
      </w:r>
      <w:r w:rsidR="00766DD1">
        <w:t>share</w:t>
      </w:r>
      <w:r w:rsidR="00DF20E5">
        <w:t xml:space="preserve"> their opinions in a healthy and respectful way. Schools are institutions where students learn; in many instances it is a place where they will learn their own viewpoints on social issues or political opinions. By having healthy discussions in the classroom, I believe that students can gain from the perspectives shared by their classmates and foster an understanding of the society they live in. I would not want to pick highly controversial works to teach in my classrooms, but if age appropriate, I would choose not to censor any text taught in my </w:t>
      </w:r>
      <w:commentRangeStart w:id="11"/>
      <w:r w:rsidR="00DF20E5">
        <w:t>class</w:t>
      </w:r>
      <w:commentRangeEnd w:id="11"/>
      <w:r w:rsidR="009A723E">
        <w:rPr>
          <w:rStyle w:val="CommentReference"/>
        </w:rPr>
        <w:commentReference w:id="11"/>
      </w:r>
      <w:r w:rsidR="00DF20E5">
        <w:t xml:space="preserve">. I would give notice to parents and faculty alike and as long as I can prove the academic value of the book to these authorities, I will stand strong with my lessons. </w:t>
      </w:r>
    </w:p>
    <w:p w:rsidR="0076631A" w:rsidRDefault="0076631A" w:rsidP="00BF0C5D">
      <w:pPr>
        <w:spacing w:line="480" w:lineRule="auto"/>
      </w:pPr>
      <w:r>
        <w:tab/>
        <w:t xml:space="preserve">My greatest hope is that I can make a difference in each of the lives of my students, in turn positively affecting the </w:t>
      </w:r>
      <w:commentRangeStart w:id="12"/>
      <w:r>
        <w:t>world</w:t>
      </w:r>
      <w:commentRangeEnd w:id="12"/>
      <w:r w:rsidR="00586640">
        <w:rPr>
          <w:rStyle w:val="CommentReference"/>
        </w:rPr>
        <w:commentReference w:id="12"/>
      </w:r>
      <w:r>
        <w:t>. In this I find self-fulfillment and possibly one of the greatest occupations available to any human in the world.</w:t>
      </w:r>
    </w:p>
    <w:p w:rsidR="0038066C" w:rsidRDefault="0038066C" w:rsidP="00BF0C5D">
      <w:pPr>
        <w:spacing w:line="480" w:lineRule="auto"/>
      </w:pPr>
      <w:r>
        <w:tab/>
      </w:r>
    </w:p>
    <w:sectPr w:rsidR="0038066C" w:rsidSect="00C519A6">
      <w:headerReference w:type="default" r:id="rId7"/>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oshie Otomo" w:date="2009-12-13T15:26:00Z" w:initials="YHO">
    <w:p w:rsidR="009A723E" w:rsidRDefault="009A723E">
      <w:pPr>
        <w:pStyle w:val="CommentText"/>
      </w:pPr>
      <w:r>
        <w:rPr>
          <w:rStyle w:val="CommentReference"/>
        </w:rPr>
        <w:annotationRef/>
      </w:r>
      <w:r>
        <w:t>Now that I have actually learned the components that make an effective lesson plan, I realize that I never provided any motivation or effective assessment during my time as youth minister. I would give lessons without any real introduction or letting children know why I had chosen to speak about something in particular. It makes me want to go back and help lead a lesson the right way.</w:t>
      </w:r>
    </w:p>
  </w:comment>
  <w:comment w:id="1" w:author="Yoshie Otomo" w:date="2009-12-13T15:33:00Z" w:initials="YHO">
    <w:p w:rsidR="009A723E" w:rsidRDefault="009A723E">
      <w:pPr>
        <w:pStyle w:val="CommentText"/>
      </w:pPr>
      <w:r>
        <w:rPr>
          <w:rStyle w:val="CommentReference"/>
        </w:rPr>
        <w:annotationRef/>
      </w:r>
      <w:r>
        <w:t>When I read this, I wonder what I meant by “the right tools”. I now believe that it is providing students with resources such as books that provide information on controversial times in their lives, to equip them with the knowledge of media literacy as Christenbury suggests is extremely important in this century, the ability to effectively communicate with others in the classroom among other things. “The right tools” is such a general statement and I do not believe I understood exactly what they were before this class.</w:t>
      </w:r>
    </w:p>
  </w:comment>
  <w:comment w:id="2" w:author="Yoshie Otomo" w:date="2009-12-13T15:29:00Z" w:initials="YHO">
    <w:p w:rsidR="009A723E" w:rsidRDefault="009A723E">
      <w:pPr>
        <w:pStyle w:val="CommentText"/>
      </w:pPr>
      <w:r>
        <w:rPr>
          <w:rStyle w:val="CommentReference"/>
        </w:rPr>
        <w:annotationRef/>
      </w:r>
      <w:r>
        <w:t xml:space="preserve">After observing classes, I see the value of each individual student. The challenge of devoting enough time to tend to the needs of students who may struggle can be laborious but is worth it in the end. The teacher I observed would ask a special needs child who had his own IEP to come into her class for extra time during lunch or before school started. This kind of devotion made all the difference in the classroom as he began to understand concepts and participate more in the class. </w:t>
      </w:r>
    </w:p>
  </w:comment>
  <w:comment w:id="3" w:author="Yoshie Otomo" w:date="2009-12-13T15:21:00Z" w:initials="YHO">
    <w:p w:rsidR="009A723E" w:rsidRDefault="009A723E">
      <w:pPr>
        <w:pStyle w:val="CommentText"/>
      </w:pPr>
      <w:r>
        <w:rPr>
          <w:rStyle w:val="CommentReference"/>
        </w:rPr>
        <w:annotationRef/>
      </w:r>
      <w:r>
        <w:t xml:space="preserve">While this would still be a focus of my education philosophy, I would say that my focus would be more on working with students and their community to make them reach their full potential through English Language Arts. To expand on this thought, I mean that they would find greater value in their ELA class than enjoying reading and writing. They would realize that with skills they learn in my classroom they can get better jobs, help their communities, express their feelings through a positive media and can learn about themselves in a healthy environment. </w:t>
      </w:r>
    </w:p>
  </w:comment>
  <w:comment w:id="4" w:author="Yoshie Otomo" w:date="2009-12-13T15:34:00Z" w:initials="YHO">
    <w:p w:rsidR="009A723E" w:rsidRDefault="009A723E">
      <w:pPr>
        <w:pStyle w:val="CommentText"/>
      </w:pPr>
      <w:r>
        <w:rPr>
          <w:rStyle w:val="CommentReference"/>
        </w:rPr>
        <w:annotationRef/>
      </w:r>
      <w:r>
        <w:t>I think that this relation now just goes beyond characters. Students can relate to situations, to the author, to a particular feeling or moment in time in literature. It is important to show how reading is a “living procedure”; how readers react to it is all part of the process. I would strive to make every reading important and useful for my students. However, as revealed in my dispositions essay, I must also be aware of the different reactions my students may have to a work. This way, I can ensure that every student can have positive interactions with the works we study.</w:t>
      </w:r>
    </w:p>
  </w:comment>
  <w:comment w:id="5" w:author="Yoshie Otomo" w:date="2009-12-13T15:40:00Z" w:initials="YHO">
    <w:p w:rsidR="009A723E" w:rsidRDefault="009A723E">
      <w:pPr>
        <w:pStyle w:val="CommentText"/>
      </w:pPr>
      <w:r>
        <w:rPr>
          <w:rStyle w:val="CommentReference"/>
        </w:rPr>
        <w:annotationRef/>
      </w:r>
      <w:r>
        <w:t xml:space="preserve">I think that this is such a limited statement and a poor aspiration for the time I have spent with my students. While this would be a component of my goal, I would want to have shown my students how ELA can empower them and make them better people. Like I had listed in one of my previous comments, I would want them to leave my classroom, actually have learned something they know they will use in the future whether it be media literacy or how to express themselves through their own works. I would want them to be more confident in themselves and their writing, in sharing their own thoughts with others and see how each of the works they will study in their future can connect to their lives. </w:t>
      </w:r>
    </w:p>
  </w:comment>
  <w:comment w:id="6" w:author="Yoshie Otomo" w:date="2009-12-13T15:42:00Z" w:initials="YHO">
    <w:p w:rsidR="009A723E" w:rsidRDefault="009A723E">
      <w:pPr>
        <w:pStyle w:val="CommentText"/>
      </w:pPr>
      <w:r>
        <w:rPr>
          <w:rStyle w:val="CommentReference"/>
        </w:rPr>
        <w:annotationRef/>
      </w:r>
      <w:r>
        <w:t>I still agree with this sentiment but think that there should be at least some kind of loose structure. Students can still be given an abundance of choice regarding the topics they write, but I think it should be related to the readings in the class or have guided questions. Otherwise, there would be no real or effective way for me to assess these creative writings and I may find myself in a situation where I am judging the content of a student’s day rather than academic material.</w:t>
      </w:r>
    </w:p>
  </w:comment>
  <w:comment w:id="7" w:author="Yoshie Otomo" w:date="2009-12-13T15:47:00Z" w:initials="YHO">
    <w:p w:rsidR="009A723E" w:rsidRDefault="009A723E">
      <w:pPr>
        <w:pStyle w:val="CommentText"/>
      </w:pPr>
      <w:r>
        <w:rPr>
          <w:rStyle w:val="CommentReference"/>
        </w:rPr>
        <w:annotationRef/>
      </w:r>
      <w:r>
        <w:t>I think that this is effective because amidst composition and reading, it is good to provide an additional creative outlet for students to reflect what they have read or a connection they have made. Teachers should use arts and crafts as a way to teach students grammar and comprehension. For the house construction, the lesson could be based around adjectives as students would have had to pay close attention to them to construct an accurate model.</w:t>
      </w:r>
    </w:p>
  </w:comment>
  <w:comment w:id="8" w:author="Yoshie Otomo" w:date="2009-12-13T15:50:00Z" w:initials="YHO">
    <w:p w:rsidR="009A723E" w:rsidRDefault="009A723E">
      <w:pPr>
        <w:pStyle w:val="CommentText"/>
      </w:pPr>
      <w:r>
        <w:rPr>
          <w:rStyle w:val="CommentReference"/>
        </w:rPr>
        <w:annotationRef/>
      </w:r>
      <w:r>
        <w:t>I firmly believe this statement. It is good to actually complete your own assignments to make sure that the guidelines you have set forth are not impossible. I think providing an effective motivation is also paired with this sentiment. By effectively conveying to your students why you have chosen this assignment and what they will learn from it can also be a way of ensuring that they know “you are not just throwing work at them”.</w:t>
      </w:r>
    </w:p>
  </w:comment>
  <w:comment w:id="9" w:author="Yoshie Otomo" w:date="2009-12-13T15:53:00Z" w:initials="YHO">
    <w:p w:rsidR="009A723E" w:rsidRDefault="009A723E">
      <w:pPr>
        <w:pStyle w:val="CommentText"/>
      </w:pPr>
      <w:r>
        <w:rPr>
          <w:rStyle w:val="CommentReference"/>
        </w:rPr>
        <w:annotationRef/>
      </w:r>
      <w:r>
        <w:t>I think that students can still indirectly memorize aspects of ELA without direct memorization. For example, students who act what a word means may be more likely to recall the meaning of the word from this experience rather than a flashcard. Students do not want to be stuck in a classroom in the first place; as teachers we need to be creative and stimulate their desire to learn.</w:t>
      </w:r>
    </w:p>
  </w:comment>
  <w:comment w:id="10" w:author="Yoshie Otomo" w:date="2009-12-13T15:55:00Z" w:initials="YHO">
    <w:p w:rsidR="009A723E" w:rsidRDefault="009A723E">
      <w:pPr>
        <w:pStyle w:val="CommentText"/>
      </w:pPr>
      <w:r>
        <w:rPr>
          <w:rStyle w:val="CommentReference"/>
        </w:rPr>
        <w:annotationRef/>
      </w:r>
      <w:r>
        <w:t>There are many different motivations for knowing information that will be on assessment exams. While I do not think it is entirely wrong to mention that the material they are learning will be on state or national exams, it is important to give them additional motivations. This shows the student that they will need the skills you are teaching them long after they have taken their tests.</w:t>
      </w:r>
    </w:p>
  </w:comment>
  <w:comment w:id="11" w:author="Yoshie Otomo" w:date="2009-12-13T16:07:00Z" w:initials="YHO">
    <w:p w:rsidR="009A723E" w:rsidRDefault="009A723E">
      <w:pPr>
        <w:pStyle w:val="CommentText"/>
      </w:pPr>
      <w:r>
        <w:rPr>
          <w:rStyle w:val="CommentReference"/>
        </w:rPr>
        <w:annotationRef/>
      </w:r>
      <w:r>
        <w:t xml:space="preserve">Christenbury writes, “To ignore or avoid what literature often addresses- the world of ethics and moral choices- is to eviscerate the English class and make what we read and what </w:t>
      </w:r>
      <w:r w:rsidR="00586640">
        <w:t>we discuss divorced from reality” (Christenbury, 275). I think that my hesitation with highly controversial topics was my fear as a new teacher. When I first begin my career, I will familiarize myself with school policy and confer with my peers in order to determine what I should and should not introduce. However, I think that almost any topic can be tackled as long as I guide a healthy discussion.</w:t>
      </w:r>
    </w:p>
  </w:comment>
  <w:comment w:id="12" w:author="Yoshie Otomo" w:date="2009-12-13T16:09:00Z" w:initials="YHO">
    <w:p w:rsidR="00586640" w:rsidRDefault="00586640">
      <w:pPr>
        <w:pStyle w:val="CommentText"/>
      </w:pPr>
      <w:r>
        <w:rPr>
          <w:rStyle w:val="CommentReference"/>
        </w:rPr>
        <w:annotationRef/>
      </w:r>
      <w:r>
        <w:t>I want to be the teacher that the students still remember after they have graduated college. I want them to be able to look back on what I taught them and see how they were able to use it in their high school and college careers, perhaps even their professional careers. In this I hope that I would not be the only person in my classroom to find this self-fulfillment. I would also hope that my students would discover their own self-fulfillment as well.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C2" w:rsidRDefault="00B13EC2" w:rsidP="00C519A6">
      <w:pPr>
        <w:spacing w:after="0" w:line="240" w:lineRule="auto"/>
      </w:pPr>
      <w:r>
        <w:separator/>
      </w:r>
    </w:p>
  </w:endnote>
  <w:endnote w:type="continuationSeparator" w:id="0">
    <w:p w:rsidR="00B13EC2" w:rsidRDefault="00B13EC2" w:rsidP="00C51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C2" w:rsidRDefault="00B13EC2" w:rsidP="00C519A6">
      <w:pPr>
        <w:spacing w:after="0" w:line="240" w:lineRule="auto"/>
      </w:pPr>
      <w:r>
        <w:separator/>
      </w:r>
    </w:p>
  </w:footnote>
  <w:footnote w:type="continuationSeparator" w:id="0">
    <w:p w:rsidR="00B13EC2" w:rsidRDefault="00B13EC2" w:rsidP="00C51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274"/>
      <w:docPartObj>
        <w:docPartGallery w:val="Page Numbers (Top of Page)"/>
        <w:docPartUnique/>
      </w:docPartObj>
    </w:sdtPr>
    <w:sdtContent>
      <w:p w:rsidR="009A723E" w:rsidRDefault="009A723E">
        <w:pPr>
          <w:pStyle w:val="Header"/>
          <w:jc w:val="right"/>
        </w:pPr>
        <w:fldSimple w:instr=" PAGE   \* MERGEFORMAT ">
          <w:r w:rsidR="00826DCB">
            <w:rPr>
              <w:noProof/>
            </w:rPr>
            <w:t>2</w:t>
          </w:r>
        </w:fldSimple>
      </w:p>
    </w:sdtContent>
  </w:sdt>
  <w:p w:rsidR="009A723E" w:rsidRDefault="009A72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0348"/>
    <w:rsid w:val="001B546F"/>
    <w:rsid w:val="001C0947"/>
    <w:rsid w:val="003135F3"/>
    <w:rsid w:val="00357B1E"/>
    <w:rsid w:val="0038066C"/>
    <w:rsid w:val="003A11A9"/>
    <w:rsid w:val="00410348"/>
    <w:rsid w:val="0043038B"/>
    <w:rsid w:val="0043253E"/>
    <w:rsid w:val="00433753"/>
    <w:rsid w:val="004A7D1F"/>
    <w:rsid w:val="004B785D"/>
    <w:rsid w:val="00522A39"/>
    <w:rsid w:val="0053135A"/>
    <w:rsid w:val="00552081"/>
    <w:rsid w:val="005844A4"/>
    <w:rsid w:val="00586640"/>
    <w:rsid w:val="00654506"/>
    <w:rsid w:val="00752294"/>
    <w:rsid w:val="0076631A"/>
    <w:rsid w:val="00766DD1"/>
    <w:rsid w:val="007B08B0"/>
    <w:rsid w:val="007B7F4D"/>
    <w:rsid w:val="00826DCB"/>
    <w:rsid w:val="00884214"/>
    <w:rsid w:val="009321FE"/>
    <w:rsid w:val="00940AFF"/>
    <w:rsid w:val="00950055"/>
    <w:rsid w:val="009533C8"/>
    <w:rsid w:val="009A723E"/>
    <w:rsid w:val="00B13EC2"/>
    <w:rsid w:val="00B56C88"/>
    <w:rsid w:val="00B67E93"/>
    <w:rsid w:val="00B97374"/>
    <w:rsid w:val="00BA329E"/>
    <w:rsid w:val="00BF0C5D"/>
    <w:rsid w:val="00C519A6"/>
    <w:rsid w:val="00D25417"/>
    <w:rsid w:val="00DB7057"/>
    <w:rsid w:val="00DF20E5"/>
    <w:rsid w:val="00EF107B"/>
    <w:rsid w:val="00FE7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A6"/>
  </w:style>
  <w:style w:type="paragraph" w:styleId="Footer">
    <w:name w:val="footer"/>
    <w:basedOn w:val="Normal"/>
    <w:link w:val="FooterChar"/>
    <w:uiPriority w:val="99"/>
    <w:semiHidden/>
    <w:unhideWhenUsed/>
    <w:rsid w:val="00C519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9A6"/>
  </w:style>
  <w:style w:type="character" w:styleId="CommentReference">
    <w:name w:val="annotation reference"/>
    <w:basedOn w:val="DefaultParagraphFont"/>
    <w:uiPriority w:val="99"/>
    <w:semiHidden/>
    <w:unhideWhenUsed/>
    <w:rsid w:val="009321FE"/>
    <w:rPr>
      <w:sz w:val="16"/>
      <w:szCs w:val="16"/>
    </w:rPr>
  </w:style>
  <w:style w:type="paragraph" w:styleId="CommentText">
    <w:name w:val="annotation text"/>
    <w:basedOn w:val="Normal"/>
    <w:link w:val="CommentTextChar"/>
    <w:uiPriority w:val="99"/>
    <w:semiHidden/>
    <w:unhideWhenUsed/>
    <w:rsid w:val="009321FE"/>
    <w:pPr>
      <w:spacing w:line="240" w:lineRule="auto"/>
    </w:pPr>
    <w:rPr>
      <w:sz w:val="20"/>
      <w:szCs w:val="20"/>
    </w:rPr>
  </w:style>
  <w:style w:type="character" w:customStyle="1" w:styleId="CommentTextChar">
    <w:name w:val="Comment Text Char"/>
    <w:basedOn w:val="DefaultParagraphFont"/>
    <w:link w:val="CommentText"/>
    <w:uiPriority w:val="99"/>
    <w:semiHidden/>
    <w:rsid w:val="009321FE"/>
    <w:rPr>
      <w:sz w:val="20"/>
      <w:szCs w:val="20"/>
    </w:rPr>
  </w:style>
  <w:style w:type="paragraph" w:styleId="CommentSubject">
    <w:name w:val="annotation subject"/>
    <w:basedOn w:val="CommentText"/>
    <w:next w:val="CommentText"/>
    <w:link w:val="CommentSubjectChar"/>
    <w:uiPriority w:val="99"/>
    <w:semiHidden/>
    <w:unhideWhenUsed/>
    <w:rsid w:val="009321FE"/>
    <w:rPr>
      <w:b/>
      <w:bCs/>
    </w:rPr>
  </w:style>
  <w:style w:type="character" w:customStyle="1" w:styleId="CommentSubjectChar">
    <w:name w:val="Comment Subject Char"/>
    <w:basedOn w:val="CommentTextChar"/>
    <w:link w:val="CommentSubject"/>
    <w:uiPriority w:val="99"/>
    <w:semiHidden/>
    <w:rsid w:val="009321FE"/>
    <w:rPr>
      <w:b/>
      <w:bCs/>
    </w:rPr>
  </w:style>
  <w:style w:type="paragraph" w:styleId="BalloonText">
    <w:name w:val="Balloon Text"/>
    <w:basedOn w:val="Normal"/>
    <w:link w:val="BalloonTextChar"/>
    <w:uiPriority w:val="99"/>
    <w:semiHidden/>
    <w:unhideWhenUsed/>
    <w:rsid w:val="0093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Otomo</dc:creator>
  <cp:lastModifiedBy>Yoshie Otomo</cp:lastModifiedBy>
  <cp:revision>27</cp:revision>
  <cp:lastPrinted>2009-12-13T21:11:00Z</cp:lastPrinted>
  <dcterms:created xsi:type="dcterms:W3CDTF">2009-09-21T00:06:00Z</dcterms:created>
  <dcterms:modified xsi:type="dcterms:W3CDTF">2009-12-13T22:26:00Z</dcterms:modified>
</cp:coreProperties>
</file>